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32FB" w14:textId="28082278" w:rsidR="00D357CC" w:rsidRPr="00A929DB" w:rsidRDefault="00D357CC" w:rsidP="00F271A2">
      <w:pPr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bCs/>
          <w:sz w:val="20"/>
          <w:szCs w:val="20"/>
        </w:rPr>
        <w:t>9. AVERBAÇÃO DE RETIFICAÇÃO DO IMÓVEL-</w:t>
      </w:r>
      <w:r w:rsidR="00AE030C" w:rsidRPr="00A929DB">
        <w:rPr>
          <w:rFonts w:ascii="Arial" w:hAnsi="Arial" w:cs="Arial"/>
          <w:b/>
          <w:bCs/>
          <w:sz w:val="20"/>
          <w:szCs w:val="20"/>
        </w:rPr>
        <w:t>ART</w:t>
      </w:r>
      <w:r w:rsidRPr="00A929DB">
        <w:rPr>
          <w:rFonts w:ascii="Arial" w:hAnsi="Arial" w:cs="Arial"/>
          <w:b/>
          <w:bCs/>
          <w:sz w:val="20"/>
          <w:szCs w:val="20"/>
        </w:rPr>
        <w:t xml:space="preserve">. 213, II, </w:t>
      </w:r>
      <w:r w:rsidR="00AE030C" w:rsidRPr="00A929DB">
        <w:rPr>
          <w:rFonts w:ascii="Arial" w:hAnsi="Arial" w:cs="Arial"/>
          <w:b/>
          <w:bCs/>
          <w:sz w:val="20"/>
          <w:szCs w:val="20"/>
        </w:rPr>
        <w:t xml:space="preserve">LEI </w:t>
      </w:r>
      <w:r w:rsidRPr="00A929DB">
        <w:rPr>
          <w:rFonts w:ascii="Arial" w:hAnsi="Arial" w:cs="Arial"/>
          <w:b/>
          <w:bCs/>
          <w:sz w:val="20"/>
          <w:szCs w:val="20"/>
        </w:rPr>
        <w:t>6015-73</w:t>
      </w:r>
    </w:p>
    <w:p w14:paraId="63A3EC19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22A579CA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413DF3C7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0BDF862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12EE67F9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5F1780EA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23B984F6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1F2E9B66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5A0C5D36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2760D38F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48A0E0DA" w14:textId="77777777" w:rsidR="00F271A2" w:rsidRPr="00A929DB" w:rsidRDefault="00F271A2" w:rsidP="00F271A2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5EDEE51C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28083BD0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5EEB6FD4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092E0CF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46B4C16A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1F6CDD3F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2E707648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2B766B12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78F64CE1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1BF04E8C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6D021F9B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058379D8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1FE602C0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56044AD4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7DB78100" w14:textId="77777777" w:rsidR="00F271A2" w:rsidRPr="00A929DB" w:rsidRDefault="00F271A2" w:rsidP="00F271A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03DCE2FA" w14:textId="77777777" w:rsidR="00F271A2" w:rsidRPr="00A929DB" w:rsidRDefault="00F271A2" w:rsidP="00F271A2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4BFC3B9B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26877849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361E4D3B" w14:textId="77777777" w:rsidR="00F271A2" w:rsidRPr="00A929DB" w:rsidRDefault="00F271A2" w:rsidP="00F271A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43859990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6160AE37" w14:textId="01259498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10C17F9E" w14:textId="080EF536" w:rsidR="00D357CC" w:rsidRPr="00A929DB" w:rsidRDefault="00F271A2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b/>
          <w:bCs/>
          <w:color w:val="333333"/>
          <w:sz w:val="20"/>
          <w:szCs w:val="20"/>
        </w:rPr>
        <w:t>DIRIGE(EM)-SE</w:t>
      </w:r>
      <w:r w:rsidR="00D357CC" w:rsidRPr="00A929DB">
        <w:rPr>
          <w:rFonts w:ascii="Arial" w:hAnsi="Arial" w:cs="Arial"/>
          <w:color w:val="333333"/>
          <w:sz w:val="20"/>
          <w:szCs w:val="20"/>
        </w:rPr>
        <w:t xml:space="preserve"> a Vossa Senhoria para dizer e, ao final, requerer o que segue:</w:t>
      </w:r>
    </w:p>
    <w:p w14:paraId="505ACCBA" w14:textId="055608DF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Que é(são) legítimo(s) proprietário(s) do seguinte imóvel</w:t>
      </w:r>
      <w:r w:rsidR="00EC0D94" w:rsidRPr="00A929DB">
        <w:rPr>
          <w:rFonts w:ascii="Arial" w:hAnsi="Arial" w:cs="Arial"/>
          <w:color w:val="333333"/>
          <w:sz w:val="20"/>
          <w:szCs w:val="20"/>
        </w:rPr>
        <w:t xml:space="preserve"> </w:t>
      </w:r>
      <w:r w:rsidRPr="00A929DB">
        <w:rPr>
          <w:rFonts w:ascii="Arial" w:hAnsi="Arial" w:cs="Arial"/>
          <w:color w:val="333333"/>
          <w:sz w:val="20"/>
          <w:szCs w:val="20"/>
        </w:rPr>
        <w:t>registrado ou matriculado sob o nº </w:t>
      </w: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[MATRÍCULA]</w:t>
      </w:r>
      <w:r w:rsidRPr="00A929DB">
        <w:rPr>
          <w:rFonts w:ascii="Arial" w:hAnsi="Arial" w:cs="Arial"/>
          <w:color w:val="333333"/>
          <w:sz w:val="20"/>
          <w:szCs w:val="20"/>
        </w:rPr>
        <w:t> do livro 2-RG, desse Ofício.</w:t>
      </w:r>
    </w:p>
    <w:p w14:paraId="466CE332" w14:textId="5983486F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Após o levantamento topográfico feito pelo</w:t>
      </w:r>
      <w:r w:rsidR="00F271A2" w:rsidRPr="00A929DB">
        <w:rPr>
          <w:rFonts w:ascii="Arial" w:hAnsi="Arial" w:cs="Arial"/>
          <w:color w:val="333333"/>
          <w:sz w:val="20"/>
          <w:szCs w:val="20"/>
        </w:rPr>
        <w:t xml:space="preserve"> responsável técnico</w:t>
      </w:r>
      <w:r w:rsidRPr="00A929DB">
        <w:rPr>
          <w:rFonts w:ascii="Arial" w:hAnsi="Arial" w:cs="Arial"/>
          <w:color w:val="333333"/>
          <w:sz w:val="20"/>
          <w:szCs w:val="20"/>
        </w:rPr>
        <w:t xml:space="preserve"> </w:t>
      </w: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[NOME]</w:t>
      </w:r>
      <w:r w:rsidR="00F271A2" w:rsidRPr="00A929DB">
        <w:rPr>
          <w:rStyle w:val="Forte"/>
          <w:rFonts w:ascii="Arial" w:hAnsi="Arial" w:cs="Arial"/>
          <w:color w:val="333333"/>
          <w:sz w:val="20"/>
          <w:szCs w:val="20"/>
        </w:rPr>
        <w:t>,</w:t>
      </w:r>
      <w:r w:rsidRPr="00A929DB">
        <w:rPr>
          <w:rFonts w:ascii="Arial" w:hAnsi="Arial" w:cs="Arial"/>
          <w:color w:val="333333"/>
          <w:sz w:val="20"/>
          <w:szCs w:val="20"/>
        </w:rPr>
        <w:t> CREA nº </w:t>
      </w: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[CREA]</w:t>
      </w:r>
      <w:r w:rsidR="00F271A2" w:rsidRPr="00A929DB">
        <w:rPr>
          <w:rStyle w:val="Forte"/>
          <w:rFonts w:ascii="Arial" w:hAnsi="Arial" w:cs="Arial"/>
          <w:color w:val="333333"/>
          <w:sz w:val="20"/>
          <w:szCs w:val="20"/>
        </w:rPr>
        <w:t>,</w:t>
      </w:r>
      <w:r w:rsidRPr="00A929DB">
        <w:rPr>
          <w:rFonts w:ascii="Arial" w:hAnsi="Arial" w:cs="Arial"/>
          <w:color w:val="333333"/>
          <w:sz w:val="20"/>
          <w:szCs w:val="20"/>
        </w:rPr>
        <w:t> foi constatado que o imóvel apresenta a seguinte área, confrontações e medidas:</w:t>
      </w:r>
    </w:p>
    <w:p w14:paraId="5A54D705" w14:textId="77777777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[DESCRIÇÃO COMPLETA DO IMÓVEL – vide artigo 225 da lei nº 6.015/73]</w:t>
      </w:r>
    </w:p>
    <w:p w14:paraId="03C9BD34" w14:textId="77777777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[INDICAÇÃO DO ERRO DO REGISTRO A JUSTIFICAR A PRETENSÃO RETIFICATÓRIA]</w:t>
      </w:r>
    </w:p>
    <w:p w14:paraId="6D6C13F5" w14:textId="77777777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Diante o exposto, com fundamento nos artigos 212 e 213 da Lei nº 6.015/73, requer(em) a retificação do referido imóvel, nos termos da planta, memorial descritivo, ART/CREA e anuência(s) do(s) confrontante(s), procedendo, ainda, às seguintes averbações:</w:t>
      </w:r>
    </w:p>
    <w:p w14:paraId="66469450" w14:textId="77777777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A929DB">
        <w:rPr>
          <w:rStyle w:val="Forte"/>
          <w:rFonts w:ascii="Arial" w:hAnsi="Arial" w:cs="Arial"/>
          <w:b w:val="0"/>
          <w:bCs w:val="0"/>
          <w:color w:val="333333"/>
          <w:sz w:val="20"/>
          <w:szCs w:val="20"/>
        </w:rPr>
        <w:t>[INDICAR AS DEMAIS AVERBAÇÕES PRETENDIDAS COM AS RESPECTIVAS MATRÍCULAS]</w:t>
      </w:r>
    </w:p>
    <w:p w14:paraId="3CB4BA12" w14:textId="77777777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Para o que anexa(m) o(s) seguinte(s) documento(s):</w:t>
      </w:r>
    </w:p>
    <w:p w14:paraId="1DC3C9C3" w14:textId="04AB3E73" w:rsidR="00D357CC" w:rsidRPr="00A929DB" w:rsidRDefault="00D357CC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[DOCUMENTOS</w:t>
      </w:r>
      <w:r w:rsidR="00A929DB">
        <w:rPr>
          <w:rStyle w:val="Forte"/>
          <w:rFonts w:ascii="Arial" w:hAnsi="Arial" w:cs="Arial"/>
          <w:color w:val="333333"/>
          <w:sz w:val="20"/>
          <w:szCs w:val="20"/>
        </w:rPr>
        <w:t xml:space="preserve"> E </w:t>
      </w:r>
      <w:r w:rsidRPr="00A929DB">
        <w:rPr>
          <w:rStyle w:val="Forte"/>
          <w:rFonts w:ascii="Arial" w:hAnsi="Arial" w:cs="Arial"/>
          <w:color w:val="333333"/>
          <w:sz w:val="20"/>
          <w:szCs w:val="20"/>
        </w:rPr>
        <w:t>INFORMAÇÕES COMPLEMENTARES]</w:t>
      </w:r>
    </w:p>
    <w:p w14:paraId="36C623D5" w14:textId="7A9B848B" w:rsidR="00D357CC" w:rsidRPr="00A929DB" w:rsidRDefault="00FF3E5A" w:rsidP="00F271A2">
      <w:pPr>
        <w:pStyle w:val="NormalWeb"/>
        <w:spacing w:before="225" w:beforeAutospacing="0" w:after="225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>DECLARA</w:t>
      </w:r>
      <w:r w:rsidR="00F271A2"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>(</w:t>
      </w:r>
      <w:r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>M</w:t>
      </w:r>
      <w:r w:rsidR="00F271A2"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>)</w:t>
      </w:r>
      <w:r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 xml:space="preserve">, outrossim, que a retificação se dá intramuros, não havendo conversão de posse em domínio ou avanço sobre propriedade pública, nem mesmo apropriação de propriedade de </w:t>
      </w:r>
      <w:r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lastRenderedPageBreak/>
        <w:t>terceiros</w:t>
      </w:r>
      <w:r w:rsidR="00F271A2"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 xml:space="preserve">, bem como esta(rem) ciente(s) </w:t>
      </w:r>
      <w:r w:rsidR="00F271A2" w:rsidRPr="00A929DB">
        <w:rPr>
          <w:rFonts w:ascii="Arial" w:hAnsi="Arial" w:cs="Arial"/>
          <w:color w:val="333333"/>
          <w:sz w:val="20"/>
          <w:szCs w:val="20"/>
        </w:rPr>
        <w:t>do contido no § 14 do art. 213 da Lei nº 6.015/73, </w:t>
      </w:r>
      <w:r w:rsidR="00F271A2" w:rsidRPr="00A929DB">
        <w:rPr>
          <w:rStyle w:val="nfase"/>
          <w:rFonts w:ascii="Arial" w:hAnsi="Arial" w:cs="Arial"/>
          <w:color w:val="333333"/>
          <w:sz w:val="20"/>
          <w:szCs w:val="20"/>
        </w:rPr>
        <w:t>verbis: “Art. 213. … § 14. Verificado a qualquer tempo não serem verdadeiros os fatos constantes do memorial descritivo, responderão os requerentes e o profissional que o elaborou pelos prejuízos causados, independentemente das sanções disciplinares e penais”</w:t>
      </w:r>
      <w:r w:rsidRPr="00A929DB">
        <w:rPr>
          <w:rStyle w:val="nfase"/>
          <w:rFonts w:ascii="Arial" w:hAnsi="Arial" w:cs="Arial"/>
          <w:i w:val="0"/>
          <w:iCs w:val="0"/>
          <w:color w:val="333333"/>
          <w:sz w:val="20"/>
          <w:szCs w:val="20"/>
        </w:rPr>
        <w:t>.</w:t>
      </w:r>
    </w:p>
    <w:p w14:paraId="080C4ACA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A9DCC3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72B174CF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1CDB26EE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1E714A8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7B44331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0268FFB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11266A1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9C0DC1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[CIDADE – UF], [DATA ex: 1 de janeiro de 2010]</w:t>
      </w:r>
    </w:p>
    <w:p w14:paraId="46C704EA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5C145A3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13D54486" w14:textId="548DEBB0" w:rsid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639794BB" w14:textId="4931A2F3" w:rsidR="006B0DAA" w:rsidRDefault="006B0DAA" w:rsidP="00A929DB">
      <w:pPr>
        <w:jc w:val="both"/>
        <w:rPr>
          <w:rFonts w:ascii="Arial" w:hAnsi="Arial" w:cs="Arial"/>
          <w:sz w:val="20"/>
          <w:szCs w:val="20"/>
        </w:rPr>
      </w:pPr>
    </w:p>
    <w:p w14:paraId="0EC51B58" w14:textId="77777777" w:rsidR="006B0DAA" w:rsidRPr="00A929DB" w:rsidRDefault="006B0DAA" w:rsidP="006B0DAA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3AB6A4F5" w14:textId="0344C15A" w:rsidR="006B0DAA" w:rsidRDefault="006B0DAA" w:rsidP="006B0DAA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Assinatura(s) do </w:t>
      </w:r>
      <w:r>
        <w:rPr>
          <w:rFonts w:ascii="Arial" w:hAnsi="Arial" w:cs="Arial"/>
          <w:sz w:val="20"/>
          <w:szCs w:val="20"/>
        </w:rPr>
        <w:t>responsável técnico</w:t>
      </w:r>
    </w:p>
    <w:p w14:paraId="10451607" w14:textId="77777777" w:rsidR="006B0DAA" w:rsidRPr="00A929DB" w:rsidRDefault="006B0DAA" w:rsidP="00A929DB">
      <w:pPr>
        <w:jc w:val="both"/>
        <w:rPr>
          <w:rFonts w:ascii="Arial" w:hAnsi="Arial" w:cs="Arial"/>
          <w:sz w:val="20"/>
          <w:szCs w:val="20"/>
        </w:rPr>
      </w:pPr>
    </w:p>
    <w:p w14:paraId="77B29507" w14:textId="78B1BFED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</w:t>
      </w:r>
      <w:r w:rsidR="006B0DAA">
        <w:rPr>
          <w:rFonts w:ascii="Arial" w:hAnsi="Arial" w:cs="Arial"/>
          <w:sz w:val="20"/>
          <w:szCs w:val="20"/>
        </w:rPr>
        <w:t>(s)</w:t>
      </w:r>
      <w:r w:rsidRPr="00A929DB">
        <w:rPr>
          <w:rFonts w:ascii="Arial" w:hAnsi="Arial" w:cs="Arial"/>
          <w:sz w:val="20"/>
          <w:szCs w:val="20"/>
        </w:rPr>
        <w:t xml:space="preserve"> requerente</w:t>
      </w:r>
      <w:r w:rsidR="006B0DAA">
        <w:rPr>
          <w:rFonts w:ascii="Arial" w:hAnsi="Arial" w:cs="Arial"/>
          <w:sz w:val="20"/>
          <w:szCs w:val="20"/>
        </w:rPr>
        <w:t>(s) e responsável técnico</w:t>
      </w:r>
      <w:r w:rsidRPr="00A929DB">
        <w:rPr>
          <w:rFonts w:ascii="Arial" w:hAnsi="Arial" w:cs="Arial"/>
          <w:sz w:val="20"/>
          <w:szCs w:val="20"/>
        </w:rPr>
        <w:t xml:space="preserve"> (art. 221, II, Lei 6015/73).</w:t>
      </w:r>
    </w:p>
    <w:p w14:paraId="190C314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03CAE42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99EAB7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14503CA9" w14:textId="77777777" w:rsidR="00A929DB" w:rsidRPr="00A929DB" w:rsidRDefault="00A929DB" w:rsidP="00A929DB">
      <w:pPr>
        <w:pStyle w:val="NormalWeb"/>
        <w:spacing w:before="225" w:beforeAutospacing="0" w:after="225" w:afterAutospacing="0"/>
        <w:rPr>
          <w:rFonts w:ascii="Arial" w:hAnsi="Arial" w:cs="Arial"/>
          <w:color w:val="333333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Verificar a documentação necessária, prevista nos artigos 212 e 213 da Lei n° 6.015/73.</w:t>
      </w:r>
    </w:p>
    <w:p w14:paraId="7723E5A4" w14:textId="6533EBD2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color w:val="333333"/>
          <w:sz w:val="20"/>
          <w:szCs w:val="20"/>
        </w:rPr>
        <w:t>O memorial descritivo deve conter declaração do responsável técnico, sob responsabilidade civil e penal, atestando sua conformidade com o(s)projeto(s) e planta(s) apresentados(s).</w:t>
      </w:r>
    </w:p>
    <w:p w14:paraId="78BAD59D" w14:textId="6EC8D22C" w:rsidR="003B538F" w:rsidRPr="00A929DB" w:rsidRDefault="00A929DB" w:rsidP="0014061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4061B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B0DAA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2023-03-20T19:27:00Z</dcterms:created>
  <dcterms:modified xsi:type="dcterms:W3CDTF">2023-03-20T19:28:00Z</dcterms:modified>
</cp:coreProperties>
</file>